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A2" w:rsidRDefault="00BF66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67375" cy="2619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6A2" w:rsidRDefault="009B6E07" w:rsidP="009B6E0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B6E07">
                              <w:rPr>
                                <w:u w:val="single"/>
                              </w:rPr>
                              <w:t xml:space="preserve">Revision points for National 4 and 5 </w:t>
                            </w:r>
                            <w:r>
                              <w:rPr>
                                <w:u w:val="single"/>
                              </w:rPr>
                              <w:t>–</w:t>
                            </w:r>
                            <w:r w:rsidR="00840920">
                              <w:rPr>
                                <w:u w:val="single"/>
                              </w:rPr>
                              <w:t>Canals</w:t>
                            </w:r>
                          </w:p>
                          <w:p w:rsidR="00840920" w:rsidRDefault="00840920" w:rsidP="009B6E07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840920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By the 1790's Britain was going through a period known as "Canal Mania". During this time Acts of Parliament were passed for the construction of over 50 canals</w:t>
                            </w:r>
                          </w:p>
                          <w:p w:rsidR="00000000" w:rsidRDefault="001711F9" w:rsidP="0084092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Benefits -</w:t>
                            </w:r>
                            <w:r w:rsidR="002C0723" w:rsidRPr="00840920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They we</w:t>
                            </w:r>
                            <w:r w:rsidR="002C0723" w:rsidRPr="00840920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re built mainly as a method to carry heavy goods such as coal </w:t>
                            </w:r>
                            <w:r w:rsidRPr="00840920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(increasing</w:t>
                            </w:r>
                            <w:r w:rsidR="002C0723" w:rsidRPr="00840920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in demand), iron or </w:t>
                            </w:r>
                            <w:r w:rsidRPr="00840920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brick (roads</w:t>
                            </w:r>
                            <w:r w:rsidR="002C0723" w:rsidRPr="00840920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could not cope with such heavy weights)</w:t>
                            </w:r>
                            <w:r w:rsidR="00840920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="00840920" w:rsidRPr="00840920">
                              <w:rPr>
                                <w:rFonts w:eastAsiaTheme="minorEastAsia" w:hAnsi="Century Gothic"/>
                                <w:color w:val="1F497D" w:themeColor="text2"/>
                                <w:kern w:val="24"/>
                                <w:sz w:val="40"/>
                                <w:szCs w:val="40"/>
                                <w:lang w:eastAsia="en-GB"/>
                              </w:rPr>
                              <w:t xml:space="preserve"> </w:t>
                            </w:r>
                            <w:r w:rsidR="002C0723" w:rsidRPr="00840920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They were also used to carry more delicate</w:t>
                            </w:r>
                            <w:r w:rsidR="002C0723" w:rsidRPr="00840920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items </w:t>
                            </w:r>
                            <w:r w:rsidRPr="00840920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e.g.</w:t>
                            </w:r>
                            <w:r w:rsidR="002C0723" w:rsidRPr="00840920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glass and china</w:t>
                            </w:r>
                            <w:r w:rsidR="00840920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. Fresh dairy products could also be transported quicker.</w:t>
                            </w:r>
                          </w:p>
                          <w:p w:rsidR="00000000" w:rsidRDefault="00840920" w:rsidP="0084092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Problems-</w:t>
                            </w:r>
                            <w:r w:rsidRPr="00840920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There was no national standard size for canal locks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Pr="00840920">
                              <w:rPr>
                                <w:rFonts w:eastAsiaTheme="minorEastAsia" w:hAnsi="Century Gothic"/>
                                <w:color w:val="1F497D" w:themeColor="text2"/>
                                <w:kern w:val="24"/>
                                <w:sz w:val="44"/>
                                <w:szCs w:val="44"/>
                                <w:lang w:eastAsia="en-GB"/>
                              </w:rPr>
                              <w:t xml:space="preserve"> </w:t>
                            </w:r>
                            <w:r w:rsidR="002C0723" w:rsidRPr="00840920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it was extremely difficult to develop trade between towns on different canals. </w:t>
                            </w:r>
                            <w:r w:rsidR="002C0723" w:rsidRPr="00840920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Cargoes had to be transhipped or carried in boats small enough to fit every lock. A single rate</w:t>
                            </w:r>
                            <w:r w:rsidR="002C0723" w:rsidRPr="00840920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for the whole trip was impossible as each company had its own financial system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. Canals lost business as they were slower and liable to freezing in winter</w:t>
                            </w:r>
                            <w:r w:rsidR="007D721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or drought in summer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840920" w:rsidRPr="00840920" w:rsidRDefault="00840920" w:rsidP="0084092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NB –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they were cheaper </w:t>
                            </w:r>
                            <w:r w:rsidR="009235B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than coach travel but very slow and therefore carried goods and not passengers!</w:t>
                            </w:r>
                          </w:p>
                          <w:p w:rsidR="00000000" w:rsidRPr="00840920" w:rsidRDefault="002C0723" w:rsidP="00840920">
                            <w:pPr>
                              <w:ind w:left="360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40920" w:rsidRPr="00840920" w:rsidRDefault="00840920" w:rsidP="00840920">
                            <w:pPr>
                              <w:ind w:left="360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2C0723" w:rsidP="00840920">
                            <w:pPr>
                              <w:ind w:left="360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40920" w:rsidRPr="00840920" w:rsidRDefault="00840920" w:rsidP="00840920">
                            <w:pPr>
                              <w:ind w:left="720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B6E07" w:rsidRPr="009B6E07" w:rsidRDefault="009B6E07" w:rsidP="009B6E07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6.25pt;height:206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">
                <v:textbox>
                  <w:txbxContent>
                    <w:p w:rsidR="00BF66A2" w:rsidRDefault="009B6E07" w:rsidP="009B6E07">
                      <w:pPr>
                        <w:jc w:val="center"/>
                        <w:rPr>
                          <w:u w:val="single"/>
                        </w:rPr>
                      </w:pPr>
                      <w:r w:rsidRPr="009B6E07">
                        <w:rPr>
                          <w:u w:val="single"/>
                        </w:rPr>
                        <w:t xml:space="preserve">Revision points for National 4 and 5 </w:t>
                      </w:r>
                      <w:r>
                        <w:rPr>
                          <w:u w:val="single"/>
                        </w:rPr>
                        <w:t>–</w:t>
                      </w:r>
                      <w:r w:rsidR="00840920">
                        <w:rPr>
                          <w:u w:val="single"/>
                        </w:rPr>
                        <w:t>Canals</w:t>
                      </w:r>
                    </w:p>
                    <w:p w:rsidR="00840920" w:rsidRDefault="00840920" w:rsidP="009B6E07">
                      <w:pP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  <w:r w:rsidRPr="00840920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By the 1790's Britain was going through a period known as "Canal Mania". During this time Acts of Parliament were passed for the construction of over 50 canals</w:t>
                      </w:r>
                    </w:p>
                    <w:p w:rsidR="00000000" w:rsidRDefault="001711F9" w:rsidP="00840920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Benefits -</w:t>
                      </w:r>
                      <w:r w:rsidR="002C0723" w:rsidRPr="00840920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They we</w:t>
                      </w:r>
                      <w:r w:rsidR="002C0723" w:rsidRPr="00840920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re built mainly as a method to carry heavy goods such as coal </w:t>
                      </w:r>
                      <w:r w:rsidRPr="00840920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(increasing</w:t>
                      </w:r>
                      <w:r w:rsidR="002C0723" w:rsidRPr="00840920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in demand), iron or </w:t>
                      </w:r>
                      <w:r w:rsidRPr="00840920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brick (roads</w:t>
                      </w:r>
                      <w:r w:rsidR="002C0723" w:rsidRPr="00840920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could not cope with such heavy weights)</w:t>
                      </w:r>
                      <w:r w:rsidR="00840920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,</w:t>
                      </w:r>
                      <w:r w:rsidR="00840920" w:rsidRPr="00840920">
                        <w:rPr>
                          <w:rFonts w:eastAsiaTheme="minorEastAsia" w:hAnsi="Century Gothic"/>
                          <w:color w:val="1F497D" w:themeColor="text2"/>
                          <w:kern w:val="24"/>
                          <w:sz w:val="40"/>
                          <w:szCs w:val="40"/>
                          <w:lang w:eastAsia="en-GB"/>
                        </w:rPr>
                        <w:t xml:space="preserve"> </w:t>
                      </w:r>
                      <w:r w:rsidR="002C0723" w:rsidRPr="00840920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They were also used to carry more delicate</w:t>
                      </w:r>
                      <w:r w:rsidR="002C0723" w:rsidRPr="00840920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items </w:t>
                      </w:r>
                      <w:r w:rsidRPr="00840920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e.g.</w:t>
                      </w:r>
                      <w:r w:rsidR="002C0723" w:rsidRPr="00840920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glass and china</w:t>
                      </w:r>
                      <w:r w:rsidR="00840920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. Fresh dairy products could also be transported quicker.</w:t>
                      </w:r>
                    </w:p>
                    <w:p w:rsidR="00000000" w:rsidRDefault="00840920" w:rsidP="00840920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Problems-</w:t>
                      </w:r>
                      <w:r w:rsidRPr="00840920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There was no national standard size for canal locks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,</w:t>
                      </w:r>
                      <w:r w:rsidRPr="00840920">
                        <w:rPr>
                          <w:rFonts w:eastAsiaTheme="minorEastAsia" w:hAnsi="Century Gothic"/>
                          <w:color w:val="1F497D" w:themeColor="text2"/>
                          <w:kern w:val="24"/>
                          <w:sz w:val="44"/>
                          <w:szCs w:val="44"/>
                          <w:lang w:eastAsia="en-GB"/>
                        </w:rPr>
                        <w:t xml:space="preserve"> </w:t>
                      </w:r>
                      <w:r w:rsidR="002C0723" w:rsidRPr="00840920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it was extremely difficult to develop trade between towns on different canals. </w:t>
                      </w:r>
                      <w:r w:rsidR="002C0723" w:rsidRPr="00840920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Cargoes had to be transhipped or carried in boats small enough to fit every lock. A single rate</w:t>
                      </w:r>
                      <w:r w:rsidR="002C0723" w:rsidRPr="00840920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for the whole trip was impossible as each company had its own financial system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. Canals lost business as they were slower and liable to freezing in winter</w:t>
                      </w:r>
                      <w:r w:rsidR="007D7214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or drought in summer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. </w:t>
                      </w:r>
                    </w:p>
                    <w:p w:rsidR="00840920" w:rsidRPr="00840920" w:rsidRDefault="00840920" w:rsidP="00840920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NB –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they were cheaper </w:t>
                      </w:r>
                      <w:r w:rsidR="009235B4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than coach travel but very slow and therefore carried goods and not passengers!</w:t>
                      </w:r>
                    </w:p>
                    <w:p w:rsidR="00000000" w:rsidRPr="00840920" w:rsidRDefault="002C0723" w:rsidP="00840920">
                      <w:pPr>
                        <w:ind w:left="360"/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</w:p>
                    <w:p w:rsidR="00840920" w:rsidRPr="00840920" w:rsidRDefault="00840920" w:rsidP="00840920">
                      <w:pPr>
                        <w:ind w:left="360"/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</w:p>
                    <w:p w:rsidR="00000000" w:rsidRDefault="002C0723" w:rsidP="00840920">
                      <w:pPr>
                        <w:ind w:left="360"/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</w:p>
                    <w:p w:rsidR="00840920" w:rsidRPr="00840920" w:rsidRDefault="00840920" w:rsidP="00840920">
                      <w:pPr>
                        <w:ind w:left="720"/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</w:p>
                    <w:p w:rsidR="009B6E07" w:rsidRPr="009B6E07" w:rsidRDefault="009B6E07" w:rsidP="009B6E07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66A2" w:rsidRDefault="00BF66A2"/>
    <w:p w:rsidR="00BF66A2" w:rsidRDefault="00BF66A2"/>
    <w:p w:rsidR="00BF66A2" w:rsidRDefault="00BF66A2"/>
    <w:p w:rsidR="00BF66A2" w:rsidRDefault="00BF66A2"/>
    <w:p w:rsidR="00BF66A2" w:rsidRDefault="00BF66A2"/>
    <w:p w:rsidR="00BF66A2" w:rsidRDefault="00BF66A2"/>
    <w:p w:rsidR="009B6E07" w:rsidRDefault="009B6E07"/>
    <w:p w:rsidR="004B352E" w:rsidRDefault="003E021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57150</wp:posOffset>
                </wp:positionH>
                <wp:positionV relativeFrom="paragraph">
                  <wp:posOffset>158115</wp:posOffset>
                </wp:positionV>
                <wp:extent cx="5629275" cy="5305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530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212" w:rsidRPr="009B6E07" w:rsidRDefault="00160978" w:rsidP="003E021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B6E07">
                              <w:rPr>
                                <w:u w:val="single"/>
                              </w:rPr>
                              <w:t>Revision Points for</w:t>
                            </w:r>
                            <w:r w:rsidR="00840920">
                              <w:rPr>
                                <w:u w:val="single"/>
                              </w:rPr>
                              <w:t xml:space="preserve"> Nat 4 and 5 – Railways</w:t>
                            </w:r>
                          </w:p>
                          <w:p w:rsidR="00BF66A2" w:rsidRDefault="007D7214" w:rsidP="003E0212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7D7214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The 1840s was the time when there was a boom in railway building – ‘railway mania.’ </w:t>
                            </w:r>
                            <w:r w:rsidR="001711F9" w:rsidRPr="007D7214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This</w:t>
                            </w:r>
                            <w:r w:rsidRPr="007D7214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obviously also led to the decline of the canals ( consider other reasons as above).</w:t>
                            </w:r>
                          </w:p>
                          <w:p w:rsidR="007D7214" w:rsidRDefault="007D7214" w:rsidP="003E0212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Effects of the Railways</w:t>
                            </w:r>
                            <w:r w:rsidR="001711F9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- positive and negative!!!</w:t>
                            </w:r>
                          </w:p>
                          <w:p w:rsidR="007D7214" w:rsidRDefault="007D7214" w:rsidP="003E0212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Economic –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coal could be transported across the country , quickly and cheaply.  </w:t>
                            </w:r>
                            <w:r w:rsidR="001711F9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The coal ,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iron and steel industries received a boost from the building of the railways.  Employment was created and an estimated 100,000 people were employed by railway companies by 1860.  Farms and fishing ports could send fresh food . </w:t>
                            </w:r>
                            <w:r w:rsidR="001711F9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turnpike trusts and canal companies could not compete.</w:t>
                            </w:r>
                          </w:p>
                          <w:p w:rsidR="007D7214" w:rsidRDefault="007D7214" w:rsidP="003E0212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 w:rsidRPr="007D7214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Social </w:t>
                            </w:r>
                            <w:r w:rsidR="001711F9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–</w:t>
                            </w:r>
                            <w:r w:rsidR="001711F9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middle class people could live in suburbs and smaller towns.  Many people could afford to travel to seaside or country for day trips. Improved communication – better postal services and newspaper distribution.( led to political  interest and change)  The whole of Britain went to standardised time,</w:t>
                            </w:r>
                            <w:r w:rsidR="002C0723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Navvies were often blamed for social problems.</w:t>
                            </w:r>
                          </w:p>
                          <w:p w:rsidR="001711F9" w:rsidRDefault="001711F9" w:rsidP="003E0212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1711F9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Environmental changes?</w:t>
                            </w:r>
                          </w:p>
                          <w:p w:rsidR="001711F9" w:rsidRDefault="001711F9" w:rsidP="003E0212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711F9" w:rsidRDefault="001711F9" w:rsidP="003E0212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Improvements</w:t>
                            </w:r>
                          </w:p>
                          <w:p w:rsidR="001711F9" w:rsidRDefault="001711F9" w:rsidP="001711F9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Comfort –</w:t>
                            </w:r>
                            <w:proofErr w:type="spellStart"/>
                            <w:r w:rsidRPr="001711F9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711F9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1873</w:t>
                            </w:r>
                            <w:r w:rsidRPr="001711F9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ab/>
                              <w:t>Sleeping Carriages on North British Railway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, 1874 Heated Coaches, 1879 Restaurant Cars</w:t>
                            </w:r>
                          </w:p>
                          <w:p w:rsidR="001C7A80" w:rsidRPr="001C7A80" w:rsidRDefault="001711F9" w:rsidP="001C7A80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 w:rsidRPr="001711F9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Safety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 w:rsidRPr="001711F9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7A80" w:rsidRPr="001C7A80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1834</w:t>
                            </w:r>
                            <w:r w:rsidR="001C7A80" w:rsidRPr="001C7A80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ab/>
                              <w:t>Signals introdu</w:t>
                            </w:r>
                            <w:r w:rsidR="001C7A80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ced and improved over the years,1899-</w:t>
                            </w:r>
                            <w:r w:rsidR="001C7A80" w:rsidRPr="001C7A80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Signals introduced and improved over the years.</w:t>
                            </w:r>
                            <w:r w:rsidR="001C7A80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1906 -</w:t>
                            </w:r>
                            <w:r w:rsidR="001C7A80" w:rsidRPr="001C7A80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Dead Man’s Handle fitted on every engine.  Stopped trains automatically if the driver fell asleep, took ill, or passed a stop signal.</w:t>
                            </w:r>
                          </w:p>
                          <w:p w:rsidR="001C7A80" w:rsidRDefault="001C7A80" w:rsidP="001C7A80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 w:rsidRPr="001C7A80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Speed-</w:t>
                            </w:r>
                            <w:r w:rsidRPr="002C0723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1890s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1C7A80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London to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Aberdeen – 9 hours ,1920s – introduction of express trains.</w:t>
                            </w:r>
                          </w:p>
                          <w:p w:rsidR="001C7A80" w:rsidRPr="001C7A80" w:rsidRDefault="001C7A80" w:rsidP="001C7A80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C7A80" w:rsidRPr="001C7A80" w:rsidRDefault="001C7A80" w:rsidP="001C7A80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711F9" w:rsidRPr="001711F9" w:rsidRDefault="001711F9" w:rsidP="001711F9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711F9" w:rsidRPr="001711F9" w:rsidRDefault="001711F9" w:rsidP="003E0212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D7214" w:rsidRPr="007D7214" w:rsidRDefault="007D7214" w:rsidP="003E0212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E0212" w:rsidRPr="00BF66A2" w:rsidRDefault="003E0212" w:rsidP="003E021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3E0212" w:rsidRPr="003E0212" w:rsidRDefault="003E0212" w:rsidP="003E021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5pt;margin-top:12.45pt;width:443.25pt;height:4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">
                <v:textbox>
                  <w:txbxContent>
                    <w:p w:rsidR="003E0212" w:rsidRPr="009B6E07" w:rsidRDefault="00160978" w:rsidP="003E0212">
                      <w:pPr>
                        <w:jc w:val="center"/>
                        <w:rPr>
                          <w:u w:val="single"/>
                        </w:rPr>
                      </w:pPr>
                      <w:r w:rsidRPr="009B6E07">
                        <w:rPr>
                          <w:u w:val="single"/>
                        </w:rPr>
                        <w:t>Revision Points for</w:t>
                      </w:r>
                      <w:r w:rsidR="00840920">
                        <w:rPr>
                          <w:u w:val="single"/>
                        </w:rPr>
                        <w:t xml:space="preserve"> Nat 4 and 5 – Railways</w:t>
                      </w:r>
                    </w:p>
                    <w:p w:rsidR="00BF66A2" w:rsidRDefault="007D7214" w:rsidP="003E0212">
                      <w:pP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  <w:r w:rsidRPr="007D7214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The 1840s was the time when there was a boom in railway building – ‘railway mania.’ </w:t>
                      </w:r>
                      <w:r w:rsidR="001711F9" w:rsidRPr="007D7214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This</w:t>
                      </w:r>
                      <w:r w:rsidRPr="007D7214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 obviously also led to the decline of the canals ( consider other reasons as above).</w:t>
                      </w:r>
                    </w:p>
                    <w:p w:rsidR="007D7214" w:rsidRDefault="007D7214" w:rsidP="003E0212">
                      <w:pP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Effects of the Railways</w:t>
                      </w:r>
                      <w:r w:rsidR="001711F9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- positive and negative!!!</w:t>
                      </w:r>
                    </w:p>
                    <w:p w:rsidR="007D7214" w:rsidRDefault="007D7214" w:rsidP="003E0212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Economic –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coal could be transported across the country , quickly and cheaply.  </w:t>
                      </w:r>
                      <w:r w:rsidR="001711F9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The coal ,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iron and steel industries received a boost from the building of the railways.  Employment was created and an estimated 100,000 people were employed by railway companies by 1860.  Farms and fishing ports could send fresh food . </w:t>
                      </w:r>
                      <w:r w:rsidR="001711F9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turnpike trusts and canal companies could not compete.</w:t>
                      </w:r>
                    </w:p>
                    <w:p w:rsidR="007D7214" w:rsidRDefault="007D7214" w:rsidP="003E0212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 w:rsidRPr="007D7214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Social </w:t>
                      </w:r>
                      <w:r w:rsidR="001711F9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–</w:t>
                      </w:r>
                      <w:r w:rsidR="001711F9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middle class people could live in suburbs and smaller towns.  Many people could afford to travel to seaside or country for day trips. Improved communication – better postal services and newspaper distribution.( led to political  interest and change)  The whole of Britain went to standardised time,</w:t>
                      </w:r>
                      <w:r w:rsidR="002C0723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Navvies were often blamed for social problems.</w:t>
                      </w:r>
                    </w:p>
                    <w:p w:rsidR="001711F9" w:rsidRDefault="001711F9" w:rsidP="003E0212">
                      <w:pP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  <w:r w:rsidRPr="001711F9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Environmental changes?</w:t>
                      </w:r>
                    </w:p>
                    <w:p w:rsidR="001711F9" w:rsidRDefault="001711F9" w:rsidP="003E0212">
                      <w:pP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1711F9" w:rsidRDefault="001711F9" w:rsidP="003E0212">
                      <w:pP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Improvements</w:t>
                      </w:r>
                    </w:p>
                    <w:p w:rsidR="001711F9" w:rsidRDefault="001711F9" w:rsidP="001711F9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Comfort –</w:t>
                      </w:r>
                      <w:proofErr w:type="spellStart"/>
                      <w:r w:rsidRPr="001711F9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e.g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1711F9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1873</w:t>
                      </w:r>
                      <w:r w:rsidRPr="001711F9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ab/>
                        <w:t>Sleeping Carriages on North British Railway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, 1874 Heated Coaches, 1879 Restaurant Cars</w:t>
                      </w:r>
                    </w:p>
                    <w:p w:rsidR="001C7A80" w:rsidRPr="001C7A80" w:rsidRDefault="001711F9" w:rsidP="001C7A80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 w:rsidRPr="001711F9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Safety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 w:rsidRPr="001711F9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e.g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1C7A80" w:rsidRPr="001C7A80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1834</w:t>
                      </w:r>
                      <w:r w:rsidR="001C7A80" w:rsidRPr="001C7A80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ab/>
                        <w:t>Signals introdu</w:t>
                      </w:r>
                      <w:r w:rsidR="001C7A80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ced and improved over the years,1899-</w:t>
                      </w:r>
                      <w:r w:rsidR="001C7A80" w:rsidRPr="001C7A80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Signals introduced and improved over the years.</w:t>
                      </w:r>
                      <w:r w:rsidR="001C7A80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1906 -</w:t>
                      </w:r>
                      <w:r w:rsidR="001C7A80" w:rsidRPr="001C7A80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Dead Man’s Handle fitted on every engine.  Stopped trains automatically if the driver fell asleep, took ill, or passed a stop signal.</w:t>
                      </w:r>
                    </w:p>
                    <w:p w:rsidR="001C7A80" w:rsidRDefault="001C7A80" w:rsidP="001C7A80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 w:rsidRPr="001C7A80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Speed-</w:t>
                      </w:r>
                      <w:r w:rsidRPr="002C0723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1890s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– </w:t>
                      </w:r>
                      <w:r w:rsidRPr="001C7A80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London to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Aberdeen – 9 hours ,1920s – introduction of express trains.</w:t>
                      </w:r>
                    </w:p>
                    <w:p w:rsidR="001C7A80" w:rsidRPr="001C7A80" w:rsidRDefault="001C7A80" w:rsidP="001C7A80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1C7A80" w:rsidRPr="001C7A80" w:rsidRDefault="001C7A80" w:rsidP="001C7A80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</w:p>
                    <w:p w:rsidR="001711F9" w:rsidRPr="001711F9" w:rsidRDefault="001711F9" w:rsidP="001711F9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</w:p>
                    <w:p w:rsidR="001711F9" w:rsidRPr="001711F9" w:rsidRDefault="001711F9" w:rsidP="003E0212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</w:p>
                    <w:p w:rsidR="007D7214" w:rsidRPr="007D7214" w:rsidRDefault="007D7214" w:rsidP="003E0212">
                      <w:pP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3E0212" w:rsidRPr="00BF66A2" w:rsidRDefault="003E0212" w:rsidP="003E0212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3E0212" w:rsidRPr="003E0212" w:rsidRDefault="003E0212" w:rsidP="003E021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B3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BB6"/>
    <w:multiLevelType w:val="hybridMultilevel"/>
    <w:tmpl w:val="94248B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151CEB"/>
    <w:multiLevelType w:val="hybridMultilevel"/>
    <w:tmpl w:val="1C16E176"/>
    <w:lvl w:ilvl="0" w:tplc="115C57B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36804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7C501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62ACA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B6EC8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28FD6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B005A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14F85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0401A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195459F"/>
    <w:multiLevelType w:val="hybridMultilevel"/>
    <w:tmpl w:val="A04E83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AC149D"/>
    <w:multiLevelType w:val="hybridMultilevel"/>
    <w:tmpl w:val="0888853C"/>
    <w:lvl w:ilvl="0" w:tplc="D6EA6DB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38938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5E4D5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92AC7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E468A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00934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BA09A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E0031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AAB7A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EEE35D0"/>
    <w:multiLevelType w:val="hybridMultilevel"/>
    <w:tmpl w:val="47E46C1C"/>
    <w:lvl w:ilvl="0" w:tplc="0616E88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F0ABE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44794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520D6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E24E6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AC9E4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0ED22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3040E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1A56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C5542AB"/>
    <w:multiLevelType w:val="hybridMultilevel"/>
    <w:tmpl w:val="CCEE6E92"/>
    <w:lvl w:ilvl="0" w:tplc="30AEF1F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8886A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F8D7C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9E2A5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4807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32422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4ED91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E4DAD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884C8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B2"/>
    <w:rsid w:val="00160978"/>
    <w:rsid w:val="001711F9"/>
    <w:rsid w:val="001C7A80"/>
    <w:rsid w:val="002C0723"/>
    <w:rsid w:val="003E0212"/>
    <w:rsid w:val="004B352E"/>
    <w:rsid w:val="007D7214"/>
    <w:rsid w:val="00840920"/>
    <w:rsid w:val="009235B4"/>
    <w:rsid w:val="009B6E07"/>
    <w:rsid w:val="00A42977"/>
    <w:rsid w:val="00BF0355"/>
    <w:rsid w:val="00BF66A2"/>
    <w:rsid w:val="00D10EB2"/>
    <w:rsid w:val="00E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9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9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9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0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7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0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3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6C49E71F57C4D8207622F22B623BD" ma:contentTypeVersion="1" ma:contentTypeDescription="Create a new document." ma:contentTypeScope="" ma:versionID="bc78c33f03393cfb31e7d4eb48a42ef2">
  <xsd:schema xmlns:xsd="http://www.w3.org/2001/XMLSchema" xmlns:xs="http://www.w3.org/2001/XMLSchema" xmlns:p="http://schemas.microsoft.com/office/2006/metadata/properties" xmlns:ns3="66bc15d4-199b-453d-8016-d499463abc00" targetNamespace="http://schemas.microsoft.com/office/2006/metadata/properties" ma:root="true" ma:fieldsID="269aed79083d09d67a3fae8ca1b4a563" ns3:_="">
    <xsd:import namespace="66bc15d4-199b-453d-8016-d499463abc0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c15d4-199b-453d-8016-d499463ab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bc15d4-199b-453d-8016-d499463abc00">
      <UserInfo>
        <DisplayName>Mrs Hunter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93290E4-0851-4BE9-A460-9A640267AAB7}"/>
</file>

<file path=customXml/itemProps2.xml><?xml version="1.0" encoding="utf-8"?>
<ds:datastoreItem xmlns:ds="http://schemas.openxmlformats.org/officeDocument/2006/customXml" ds:itemID="{95DEF68B-BBE5-4EAC-AA8F-8FD1F557FBE7}"/>
</file>

<file path=customXml/itemProps3.xml><?xml version="1.0" encoding="utf-8"?>
<ds:datastoreItem xmlns:ds="http://schemas.openxmlformats.org/officeDocument/2006/customXml" ds:itemID="{4AD303B7-BF74-4969-B539-A6FA6BFD736C}"/>
</file>

<file path=customXml/itemProps4.xml><?xml version="1.0" encoding="utf-8"?>
<ds:datastoreItem xmlns:ds="http://schemas.openxmlformats.org/officeDocument/2006/customXml" ds:itemID="{9B8A5D17-F06C-4AF3-9F1D-EB2A7CA53D9F}"/>
</file>

<file path=docProps/app.xml><?xml version="1.0" encoding="utf-8"?>
<Properties xmlns="http://schemas.openxmlformats.org/officeDocument/2006/extended-properties" xmlns:vt="http://schemas.openxmlformats.org/officeDocument/2006/docPropsVTypes">
  <Template>80555B50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Raith, Tracy</dc:creator>
  <cp:lastModifiedBy>Raith, Tracy</cp:lastModifiedBy>
  <cp:revision>2</cp:revision>
  <cp:lastPrinted>2013-06-05T07:26:00Z</cp:lastPrinted>
  <dcterms:created xsi:type="dcterms:W3CDTF">2013-08-13T09:02:00Z</dcterms:created>
  <dcterms:modified xsi:type="dcterms:W3CDTF">2013-08-13T09:02:00Z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0x010100DA76C49E71F57C4D8207622F22B623BD</vt:lpwstr>
  </property>
</Properties>
</file>