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6A2" w:rsidRDefault="00BF66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675" cy="3238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A2" w:rsidRDefault="009B6E07" w:rsidP="009B6E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 xml:space="preserve">Revision points for National 4 and 5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 w:rsidR="00431163">
                              <w:rPr>
                                <w:u w:val="single"/>
                              </w:rPr>
                              <w:t xml:space="preserve"> Health and Housing</w:t>
                            </w:r>
                          </w:p>
                          <w:p w:rsidR="009B6E07" w:rsidRDefault="00431163" w:rsidP="009B6E07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Problems and Diseases: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overcrowding( large families)-T.B , typhus, Poor ventilation – chest diseases,T.B, flooded sewers and stagnant cesspools, no indoor toilets or running water- cholera , poor diet, lack of sunlight etc.  Quality of housing was also poor as builders were not subject to regulations</w:t>
                            </w:r>
                          </w:p>
                          <w:p w:rsidR="00431163" w:rsidRDefault="00431163" w:rsidP="009B6E07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4311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Other reasons for poor health: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food -deliberately contaminated, drink –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Glasgow one pub for every 10 houses. Polluted streets –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rats, food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waste,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factory life. Lack of medical knowledge.</w:t>
                            </w:r>
                          </w:p>
                          <w:p w:rsidR="00431163" w:rsidRDefault="00431163" w:rsidP="009B6E07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4311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Laws to improve Public Health</w:t>
                            </w:r>
                            <w:r w:rsidR="00F84E9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Housing</w:t>
                            </w:r>
                            <w:r w:rsidR="00880BAD" w:rsidRPr="004311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7A1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revise key dates and Acts!!!  </w:t>
                            </w:r>
                            <w:r w:rsidR="00880BAD" w:rsidRPr="00EE7A1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Health and</w:t>
                            </w:r>
                            <w:r w:rsidR="00EE7A14" w:rsidRPr="00EE7A1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Housing Acts </w:t>
                            </w:r>
                            <w:r w:rsidR="00880BAD" w:rsidRPr="00EE7A1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(be</w:t>
                            </w:r>
                            <w:r w:rsidR="00EE7A14" w:rsidRPr="00EE7A1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able to know which category they can go in)</w:t>
                            </w:r>
                            <w:r w:rsidR="00F84E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This is essential revision for test!!! Have you </w:t>
                            </w:r>
                            <w:r w:rsidR="00F84E9D" w:rsidRPr="00F84E9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detailed</w:t>
                            </w:r>
                            <w:r w:rsidR="00F84E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notes!!!???-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E.g.</w:t>
                            </w:r>
                            <w:r w:rsidR="00F84E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Public Health Act 1848, 1867(Scotland),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1875,</w:t>
                            </w:r>
                            <w:r w:rsidR="00F84E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Artisan and Dwelling Act 1875. Tax on windows removed 1851.</w:t>
                            </w:r>
                          </w:p>
                          <w:p w:rsidR="00EE7A14" w:rsidRDefault="00EE7A14" w:rsidP="009B6E07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EE7A1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Other improvements in Public Health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: discovery of chloroform 1847 for use as anaesthetic.  Glasgow’s new water supply form Loch Katrine was opened in 1859.  Sale of Food and Drugs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Act (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1875) enforced standard of food.  Trains were bringing fresher food.  Better medicines and </w:t>
                            </w:r>
                            <w:r w:rsid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improved medical knowledge – v</w:t>
                            </w:r>
                            <w:r w:rsidR="00880BAD" w:rsidRP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accinations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 anasethics, antiseptics</w:t>
                            </w:r>
                          </w:p>
                          <w:p w:rsidR="00880BAD" w:rsidRPr="00880BAD" w:rsidRDefault="00880BAD" w:rsidP="009B6E0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Improvements in Working Conditions</w:t>
                            </w:r>
                          </w:p>
                          <w:p w:rsidR="00EE7A14" w:rsidRPr="00431163" w:rsidRDefault="00EE7A14" w:rsidP="009B6E0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31163" w:rsidRDefault="00431163" w:rsidP="009B6E07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31163" w:rsidRPr="00431163" w:rsidRDefault="00431163" w:rsidP="009B6E0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5.25pt;height:2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">
                <v:textbox>
                  <w:txbxContent>
                    <w:p w:rsidR="00BF66A2" w:rsidRDefault="009B6E07" w:rsidP="009B6E07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 xml:space="preserve">Revision points for National 4 and 5 </w:t>
                      </w:r>
                      <w:r>
                        <w:rPr>
                          <w:u w:val="single"/>
                        </w:rPr>
                        <w:t>–</w:t>
                      </w:r>
                      <w:r w:rsidR="00431163">
                        <w:rPr>
                          <w:u w:val="single"/>
                        </w:rPr>
                        <w:t xml:space="preserve"> Health and Housing</w:t>
                      </w:r>
                    </w:p>
                    <w:p w:rsidR="009B6E07" w:rsidRDefault="00431163" w:rsidP="009B6E07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Problems and Diseases: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overcrowding( large families)-T.B , typhus, Poor ventilation – chest diseases,T.B, flooded sewers and stagnant cesspools, no indoor toilets or running water- cholera , poor diet, lack of sunlight etc.  Quality of housing was also poor as builders were not subject to regulations</w:t>
                      </w:r>
                    </w:p>
                    <w:p w:rsidR="00431163" w:rsidRDefault="00431163" w:rsidP="009B6E07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4311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Other reasons for poor health: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food -deliberately contaminated, drink –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e.g.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Glasgow one pub for every 10 houses. Polluted streets –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rats, food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waste,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factory life. Lack of medical knowledge.</w:t>
                      </w:r>
                    </w:p>
                    <w:p w:rsidR="00431163" w:rsidRDefault="00431163" w:rsidP="009B6E07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4311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Laws to improve Public Health</w:t>
                      </w:r>
                      <w:r w:rsidR="00F84E9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and </w:t>
                      </w:r>
                      <w:r w:rsid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Housing</w:t>
                      </w:r>
                      <w:r w:rsidR="00880BAD" w:rsidRPr="004311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E7A1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revise key dates and Acts!!!  </w:t>
                      </w:r>
                      <w:r w:rsidR="00880BAD" w:rsidRPr="00EE7A14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Health and</w:t>
                      </w:r>
                      <w:r w:rsidR="00EE7A14" w:rsidRPr="00EE7A14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Housing Acts </w:t>
                      </w:r>
                      <w:r w:rsidR="00880BAD" w:rsidRPr="00EE7A14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(be</w:t>
                      </w:r>
                      <w:r w:rsidR="00EE7A14" w:rsidRPr="00EE7A14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able to know which category they can go in)</w:t>
                      </w:r>
                      <w:r w:rsidR="00F84E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This is essential revision for test!!! Have you </w:t>
                      </w:r>
                      <w:r w:rsidR="00F84E9D" w:rsidRPr="00F84E9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detailed</w:t>
                      </w:r>
                      <w:r w:rsidR="00F84E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notes!!!???-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E.g.</w:t>
                      </w:r>
                      <w:r w:rsidR="00F84E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Public Health Act 1848, 1867(Scotland),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1875,</w:t>
                      </w:r>
                      <w:r w:rsidR="00F84E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Artisan and Dwelling Act 1875. Tax on windows removed 1851.</w:t>
                      </w:r>
                    </w:p>
                    <w:p w:rsidR="00EE7A14" w:rsidRDefault="00EE7A14" w:rsidP="009B6E07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EE7A1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Other improvements in Public Health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: discovery of chloroform 1847 for use as anaesthetic.  Glasgow’s new water supply form Loch Katrine was opened in 1859.  Sale of Food and Drugs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Act (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1875) enforced standard of food.  Trains were bringing fresher food.  Better medicines and </w:t>
                      </w:r>
                      <w:r w:rsid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improved medical knowledge – v</w:t>
                      </w:r>
                      <w:r w:rsidR="00880BAD" w:rsidRP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accinations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anasethics</w:t>
                      </w:r>
                      <w:proofErr w:type="spellEnd"/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, antiseptics</w:t>
                      </w:r>
                    </w:p>
                    <w:p w:rsidR="00880BAD" w:rsidRPr="00880BAD" w:rsidRDefault="00880BAD" w:rsidP="009B6E07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Improvements in Working Conditions</w:t>
                      </w:r>
                    </w:p>
                    <w:p w:rsidR="00EE7A14" w:rsidRPr="00431163" w:rsidRDefault="00EE7A14" w:rsidP="009B6E07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31163" w:rsidRDefault="00431163" w:rsidP="009B6E07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431163" w:rsidRPr="00431163" w:rsidRDefault="00431163" w:rsidP="009B6E0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6A2" w:rsidRDefault="00BF66A2"/>
    <w:p w:rsidR="00BF66A2" w:rsidRDefault="00BF66A2"/>
    <w:p w:rsidR="00BF66A2" w:rsidRDefault="00BF66A2"/>
    <w:p w:rsidR="00BF66A2" w:rsidRDefault="00BF66A2"/>
    <w:p w:rsidR="00BF66A2" w:rsidRDefault="00BF66A2"/>
    <w:p w:rsidR="00BF66A2" w:rsidRDefault="00BF66A2"/>
    <w:p w:rsidR="00BF66A2" w:rsidRDefault="00BF66A2"/>
    <w:p w:rsidR="009B6E07" w:rsidRDefault="009B6E07"/>
    <w:p w:rsidR="009B6E07" w:rsidRDefault="009B6E07"/>
    <w:p w:rsidR="009B6E07" w:rsidRDefault="009B6E07"/>
    <w:p w:rsidR="004B352E" w:rsidRDefault="00B53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3132455</wp:posOffset>
                </wp:positionV>
                <wp:extent cx="190500" cy="23812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96.75pt;margin-top:246.65pt;width:1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" adj="12960" fillcolor="#4f81bd [3204]" strokecolor="#243f60 [1604]" strokeweight="2pt"/>
            </w:pict>
          </mc:Fallback>
        </mc:AlternateContent>
      </w:r>
      <w:r w:rsidR="003E02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160654</wp:posOffset>
                </wp:positionV>
                <wp:extent cx="5781675" cy="5572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12" w:rsidRDefault="00160978" w:rsidP="003E021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>Revision Points for</w:t>
                            </w:r>
                            <w:r w:rsidR="003E0212" w:rsidRPr="009B6E07">
                              <w:rPr>
                                <w:u w:val="single"/>
                              </w:rPr>
                              <w:t xml:space="preserve"> Nat 4 and 5 – </w:t>
                            </w:r>
                            <w:r w:rsidR="00431163">
                              <w:rPr>
                                <w:u w:val="single"/>
                              </w:rPr>
                              <w:t>Democracy</w:t>
                            </w:r>
                          </w:p>
                          <w:p w:rsidR="00596630" w:rsidRPr="00596630" w:rsidRDefault="00596630" w:rsidP="00596630">
                            <w:pPr>
                              <w:rPr>
                                <w:b/>
                                <w:i/>
                              </w:rPr>
                            </w:pPr>
                            <w:r w:rsidRPr="00596630">
                              <w:rPr>
                                <w:b/>
                                <w:i/>
                              </w:rPr>
                              <w:t>My definition of democracy is -</w:t>
                            </w:r>
                          </w:p>
                          <w:p w:rsidR="003E0212" w:rsidRPr="00596630" w:rsidRDefault="00596630" w:rsidP="003E02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The first step to Democracy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1832 – Great Reform Act – Many </w:t>
                            </w:r>
                            <w:r w:rsidR="00880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politicians did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not want any further reform.  </w:t>
                            </w:r>
                          </w:p>
                          <w:p w:rsidR="00BF66A2" w:rsidRDefault="00596630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59663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Second Reform Act – 1867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‘a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leap in the dark’  </w:t>
                            </w:r>
                          </w:p>
                          <w:p w:rsidR="00596630" w:rsidRDefault="00596630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9663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Secret Ballot Act 1872</w:t>
                            </w:r>
                          </w:p>
                          <w:p w:rsidR="00596630" w:rsidRDefault="00596630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Corrupt and Illegal Practices Act – 1883</w:t>
                            </w:r>
                          </w:p>
                          <w:p w:rsidR="00596630" w:rsidRDefault="00596630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Representation of the People Act – 1884</w:t>
                            </w:r>
                          </w:p>
                          <w:p w:rsidR="00596630" w:rsidRDefault="00596630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Redistribution of Seats Act – 1885</w:t>
                            </w:r>
                          </w:p>
                          <w:p w:rsidR="00596630" w:rsidRDefault="00596630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N.B – You must revise all these acts thoroughly as you should have for Acts for Health and Housing!!!!</w:t>
                            </w:r>
                          </w:p>
                          <w:p w:rsidR="00596630" w:rsidRDefault="00A22568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3FB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double"/>
                              </w:rPr>
                              <w:t>Reasons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fo</w:t>
                            </w:r>
                            <w:r w:rsidR="00B53FB4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Britain becoming more democratic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!!!!</w:t>
                            </w:r>
                          </w:p>
                          <w:p w:rsidR="00B53FB4" w:rsidRPr="00A22568" w:rsidRDefault="00B53FB4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96630" w:rsidRDefault="00596630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Pressure for reform – </w:t>
                            </w:r>
                            <w:r w:rsidR="00880BAD" w:rsidRPr="0059663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Chartists,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082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Peterloo massacre.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Problems of nineteenth century and </w:t>
                            </w:r>
                            <w:r w:rsid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2568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fear of revolution.</w:t>
                            </w:r>
                          </w:p>
                          <w:p w:rsidR="00420825" w:rsidRDefault="00420825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Popularity of public </w:t>
                            </w:r>
                            <w:r w:rsidR="00880BAD" w:rsidRP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figures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supporting political reform caught public imagination. Also the generally 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peaceful protests and interest in political matters and their </w:t>
                            </w:r>
                            <w:r w:rsidR="00880BAD" w:rsidRP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educational achievements</w:t>
                            </w:r>
                            <w:r w:rsidR="00880BA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were noted by Gladstone who stated it would be unwise for Parliament to ignore the ‘ increased fitness of the working class political power’.</w:t>
                            </w:r>
                          </w:p>
                          <w:p w:rsidR="00880BAD" w:rsidRDefault="00880BAD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0BAD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Population growth in towns</w:t>
                            </w:r>
                          </w:p>
                          <w:p w:rsidR="00F308E0" w:rsidRPr="00F308E0" w:rsidRDefault="00F308E0" w:rsidP="003E021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308E0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Political ideas of the right of individuals to express their opinions freely</w:t>
                            </w:r>
                            <w:r w:rsidRPr="00F308E0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and the rights of adults to choose the government which ruled over them were becoming increasingly popular</w:t>
                            </w:r>
                          </w:p>
                          <w:p w:rsidR="00596630" w:rsidRDefault="00F308E0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F308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Fear of socialism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– better for working classes to have right to vote than be attracted to dangerous political ideologies</w:t>
                            </w:r>
                          </w:p>
                          <w:p w:rsidR="00BF66A2" w:rsidRDefault="00BF66A2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F66A2" w:rsidRPr="00BF66A2" w:rsidRDefault="00BF66A2" w:rsidP="003E0212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E0212" w:rsidRPr="00BF66A2" w:rsidRDefault="003E0212" w:rsidP="003E021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E0212" w:rsidRPr="003E0212" w:rsidRDefault="003E0212" w:rsidP="003E021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5pt;margin-top:12.65pt;width:455.2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">
                <v:textbox>
                  <w:txbxContent>
                    <w:p w:rsidR="003E0212" w:rsidRDefault="00160978" w:rsidP="003E0212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>Revision Points for</w:t>
                      </w:r>
                      <w:r w:rsidR="003E0212" w:rsidRPr="009B6E07">
                        <w:rPr>
                          <w:u w:val="single"/>
                        </w:rPr>
                        <w:t xml:space="preserve"> Nat 4 and 5 – </w:t>
                      </w:r>
                      <w:r w:rsidR="00431163">
                        <w:rPr>
                          <w:u w:val="single"/>
                        </w:rPr>
                        <w:t>Democracy</w:t>
                      </w:r>
                    </w:p>
                    <w:p w:rsidR="00596630" w:rsidRPr="00596630" w:rsidRDefault="00596630" w:rsidP="00596630">
                      <w:pPr>
                        <w:rPr>
                          <w:b/>
                          <w:i/>
                        </w:rPr>
                      </w:pPr>
                      <w:r w:rsidRPr="00596630">
                        <w:rPr>
                          <w:b/>
                          <w:i/>
                        </w:rPr>
                        <w:t>My definition of democracy is -</w:t>
                      </w:r>
                    </w:p>
                    <w:p w:rsidR="003E0212" w:rsidRPr="00596630" w:rsidRDefault="00596630" w:rsidP="003E02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The first step to Democracy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1832 – Great Reform Act – Many </w:t>
                      </w:r>
                      <w:r w:rsidR="00880BAD">
                        <w:rPr>
                          <w:rFonts w:ascii="Comic Sans MS" w:hAnsi="Comic Sans MS"/>
                          <w:sz w:val="16"/>
                          <w:szCs w:val="16"/>
                        </w:rPr>
                        <w:t>politicians did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not want any further reform.  </w:t>
                      </w:r>
                    </w:p>
                    <w:p w:rsidR="00BF66A2" w:rsidRDefault="00596630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59663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Second Reform Act – 1867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–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‘a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leap in the dark’  </w:t>
                      </w:r>
                    </w:p>
                    <w:p w:rsidR="00596630" w:rsidRDefault="00596630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59663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Secret Ballot Act 1872</w:t>
                      </w:r>
                    </w:p>
                    <w:p w:rsidR="00596630" w:rsidRDefault="00596630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Corrupt and Illegal Practices Act – 1883</w:t>
                      </w:r>
                    </w:p>
                    <w:p w:rsidR="00596630" w:rsidRDefault="00596630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Representation of the People Act – 1884</w:t>
                      </w:r>
                    </w:p>
                    <w:p w:rsidR="00596630" w:rsidRDefault="00596630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Redistribution of Seats Act – 1885</w:t>
                      </w:r>
                    </w:p>
                    <w:p w:rsidR="00596630" w:rsidRDefault="00596630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N.B – You must revise all these acts thoroughly as you should have for Acts for Health and Housing!!!!</w:t>
                      </w:r>
                    </w:p>
                    <w:p w:rsidR="00596630" w:rsidRDefault="00A22568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53FB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double"/>
                        </w:rPr>
                        <w:t>Reasons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fo</w:t>
                      </w:r>
                      <w:proofErr w:type="spellEnd"/>
                      <w:r w:rsidR="00B53FB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Britain becoming more </w:t>
                      </w:r>
                      <w:proofErr w:type="gramStart"/>
                      <w:r w:rsidR="00B53FB4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democratic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!!!!</w:t>
                      </w:r>
                      <w:proofErr w:type="gramEnd"/>
                    </w:p>
                    <w:p w:rsidR="00B53FB4" w:rsidRPr="00A22568" w:rsidRDefault="00B53FB4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596630" w:rsidRDefault="00596630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Pressure for reform – </w:t>
                      </w:r>
                      <w:r w:rsidR="00880BAD" w:rsidRPr="0059663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e.g.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Chartists,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082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Peterloo</w:t>
                      </w:r>
                      <w:proofErr w:type="spellEnd"/>
                      <w:r w:rsidR="0042082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massacre.</w:t>
                      </w:r>
                      <w:proofErr w:type="gramEnd"/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Problems of nineteenth century </w:t>
                      </w:r>
                      <w:proofErr w:type="gramStart"/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and </w:t>
                      </w:r>
                      <w:r w:rsid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22568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fear</w:t>
                      </w:r>
                      <w:proofErr w:type="gramEnd"/>
                      <w:r w:rsidR="00A22568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of revolution.</w:t>
                      </w:r>
                    </w:p>
                    <w:p w:rsidR="00420825" w:rsidRDefault="00420825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Popularity of public </w:t>
                      </w:r>
                      <w:r w:rsidR="00880BAD" w:rsidRP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figures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supporting political reform caught public imagination. Also the generally 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peaceful protests and interest in political matters and their </w:t>
                      </w:r>
                      <w:r w:rsidR="00880BAD" w:rsidRP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educational achievements</w:t>
                      </w:r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were noted by Gladstone who stated it would be unwise for Parliament to ignore the </w:t>
                      </w:r>
                      <w:proofErr w:type="gramStart"/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‘ increased</w:t>
                      </w:r>
                      <w:proofErr w:type="gramEnd"/>
                      <w:r w:rsidR="00880BA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fitness of the working class political power’.</w:t>
                      </w:r>
                    </w:p>
                    <w:p w:rsidR="00880BAD" w:rsidRDefault="00880BAD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880BAD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Population growth in towns</w:t>
                      </w:r>
                    </w:p>
                    <w:p w:rsidR="00F308E0" w:rsidRPr="00F308E0" w:rsidRDefault="00F308E0" w:rsidP="003E021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F308E0">
                        <w:rPr>
                          <w:rFonts w:ascii="Comic Sans MS" w:hAnsi="Comic Sans MS"/>
                          <w:b/>
                          <w:i/>
                          <w:color w:val="000000"/>
                          <w:sz w:val="16"/>
                          <w:szCs w:val="16"/>
                        </w:rPr>
                        <w:t>Political ideas of the right of individuals to express their opinions freely</w:t>
                      </w:r>
                      <w:r w:rsidRPr="00F308E0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and the rights of adults to choose the government which ruled over them were becoming increasingly popular</w:t>
                      </w:r>
                    </w:p>
                    <w:p w:rsidR="00596630" w:rsidRDefault="00F308E0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F308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Fear of socialism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– better for working classes to have right to vote than be attracted to dangerous political ideologies</w:t>
                      </w:r>
                    </w:p>
                    <w:p w:rsidR="00BF66A2" w:rsidRDefault="00BF66A2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BF66A2" w:rsidRPr="00BF66A2" w:rsidRDefault="00BF66A2" w:rsidP="003E0212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3E0212" w:rsidRPr="00BF66A2" w:rsidRDefault="003E0212" w:rsidP="003E021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3E0212" w:rsidRPr="003E0212" w:rsidRDefault="003E0212" w:rsidP="003E021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B6"/>
    <w:multiLevelType w:val="hybridMultilevel"/>
    <w:tmpl w:val="94248B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95459F"/>
    <w:multiLevelType w:val="hybridMultilevel"/>
    <w:tmpl w:val="A04E83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B2"/>
    <w:rsid w:val="00160978"/>
    <w:rsid w:val="002C413C"/>
    <w:rsid w:val="003E0212"/>
    <w:rsid w:val="00420825"/>
    <w:rsid w:val="00431163"/>
    <w:rsid w:val="004B352E"/>
    <w:rsid w:val="0051189C"/>
    <w:rsid w:val="00596630"/>
    <w:rsid w:val="00880BAD"/>
    <w:rsid w:val="009B6E07"/>
    <w:rsid w:val="00A22568"/>
    <w:rsid w:val="00A42977"/>
    <w:rsid w:val="00B53FB4"/>
    <w:rsid w:val="00BF0355"/>
    <w:rsid w:val="00BF66A2"/>
    <w:rsid w:val="00D10EB2"/>
    <w:rsid w:val="00EE7A14"/>
    <w:rsid w:val="00EF3EF6"/>
    <w:rsid w:val="00F308E0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th96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032858-2213-46FB-9A10-1B74A64BBD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Tracy</dc:creator>
  <cp:lastModifiedBy>Raith, Tracy</cp:lastModifiedBy>
  <cp:revision>3</cp:revision>
  <cp:lastPrinted>2014-05-06T11:47:00Z</cp:lastPrinted>
  <dcterms:created xsi:type="dcterms:W3CDTF">2013-09-24T09:41:00Z</dcterms:created>
  <dcterms:modified xsi:type="dcterms:W3CDTF">2014-05-06T11:53:00Z</dcterms:modified>
</cp:coreProperties>
</file>