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2B" w:rsidRDefault="00F77263">
      <w:r>
        <w:t>Please find attached the consultation report. A printed copy of this report is available in the school office for your consultation.</w:t>
      </w:r>
    </w:p>
    <w:p w:rsidR="00F77263" w:rsidRDefault="00F77263">
      <w:r>
        <w:t>A copy of the report in printed form can also be obtained from Dundee House at reception or by writing to the Education Department.</w:t>
      </w:r>
      <w:bookmarkStart w:id="0" w:name="_GoBack"/>
      <w:bookmarkEnd w:id="0"/>
    </w:p>
    <w:sectPr w:rsidR="00F77263" w:rsidSect="00F772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63"/>
    <w:rsid w:val="00D54F2B"/>
    <w:rsid w:val="00F7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32378-B4E3-495A-8632-EA71DBB2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3365F3A6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Elaine</dc:creator>
  <cp:keywords/>
  <dc:description/>
  <cp:lastModifiedBy>Hunter, Elaine</cp:lastModifiedBy>
  <cp:revision>1</cp:revision>
  <dcterms:created xsi:type="dcterms:W3CDTF">2015-05-26T14:07:00Z</dcterms:created>
  <dcterms:modified xsi:type="dcterms:W3CDTF">2015-05-26T14:10:00Z</dcterms:modified>
</cp:coreProperties>
</file>